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B0" w:rsidRPr="004E7564" w:rsidRDefault="00610FB0" w:rsidP="00DD28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7564">
        <w:rPr>
          <w:rFonts w:ascii="Arial" w:hAnsi="Arial" w:cs="Arial"/>
          <w:b/>
          <w:bCs/>
          <w:sz w:val="20"/>
          <w:szCs w:val="20"/>
        </w:rPr>
        <w:t>RESUMO</w:t>
      </w:r>
    </w:p>
    <w:p w:rsidR="00610FB0" w:rsidRPr="004E7564" w:rsidRDefault="00610FB0" w:rsidP="00DD28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10FB0" w:rsidRPr="004E7564" w:rsidRDefault="00610FB0" w:rsidP="00DD2870">
      <w:pPr>
        <w:rPr>
          <w:rFonts w:ascii="Arial" w:hAnsi="Arial" w:cs="Arial"/>
          <w:sz w:val="20"/>
          <w:szCs w:val="20"/>
        </w:rPr>
      </w:pPr>
    </w:p>
    <w:p w:rsidR="00610FB0" w:rsidRPr="004E7564" w:rsidRDefault="00610FB0" w:rsidP="00DD287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7564">
        <w:rPr>
          <w:rFonts w:ascii="Arial" w:hAnsi="Arial" w:cs="Arial"/>
          <w:b/>
          <w:bCs/>
          <w:sz w:val="20"/>
          <w:szCs w:val="20"/>
        </w:rPr>
        <w:t xml:space="preserve">CORPOS MODIDIFICADOS AO EXTREMO – O EU, O OUTRO E A SOCIEDADE </w:t>
      </w:r>
    </w:p>
    <w:p w:rsidR="00610FB0" w:rsidRPr="004E7564" w:rsidRDefault="00610FB0" w:rsidP="00DD2870">
      <w:pPr>
        <w:jc w:val="center"/>
        <w:rPr>
          <w:rFonts w:ascii="Arial" w:hAnsi="Arial" w:cs="Arial"/>
          <w:sz w:val="20"/>
          <w:szCs w:val="20"/>
        </w:rPr>
      </w:pPr>
    </w:p>
    <w:p w:rsidR="00610FB0" w:rsidRPr="004E7564" w:rsidRDefault="00610FB0" w:rsidP="00DD2870">
      <w:pPr>
        <w:rPr>
          <w:rFonts w:ascii="Arial" w:hAnsi="Arial" w:cs="Arial"/>
          <w:sz w:val="20"/>
          <w:szCs w:val="20"/>
        </w:rPr>
      </w:pPr>
    </w:p>
    <w:p w:rsidR="00610FB0" w:rsidRPr="004E7564" w:rsidRDefault="00610FB0" w:rsidP="00DD287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E7564">
        <w:rPr>
          <w:rFonts w:ascii="Arial" w:hAnsi="Arial" w:cs="Arial"/>
          <w:sz w:val="20"/>
          <w:szCs w:val="20"/>
        </w:rPr>
        <w:t>Autor (a): Andréia Santos Gonçalves</w:t>
      </w:r>
    </w:p>
    <w:p w:rsidR="00610FB0" w:rsidRPr="004E7564" w:rsidRDefault="00610FB0" w:rsidP="00DD287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E7564">
        <w:rPr>
          <w:rFonts w:ascii="Arial" w:hAnsi="Arial" w:cs="Arial"/>
          <w:sz w:val="20"/>
          <w:szCs w:val="20"/>
        </w:rPr>
        <w:t>Orientador: Prof. Doutor João Gabriel Lima Cruz Teixeira</w:t>
      </w:r>
    </w:p>
    <w:p w:rsidR="00610FB0" w:rsidRPr="004E7564" w:rsidRDefault="00610FB0" w:rsidP="00DD287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E7564">
        <w:rPr>
          <w:rFonts w:ascii="Arial" w:hAnsi="Arial" w:cs="Arial"/>
          <w:sz w:val="20"/>
          <w:szCs w:val="20"/>
        </w:rPr>
        <w:t>Doutorado em Sociologia</w:t>
      </w:r>
    </w:p>
    <w:p w:rsidR="00610FB0" w:rsidRPr="004E7564" w:rsidRDefault="00610FB0" w:rsidP="00DD287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E7564">
        <w:rPr>
          <w:rFonts w:ascii="Arial" w:hAnsi="Arial" w:cs="Arial"/>
          <w:sz w:val="20"/>
          <w:szCs w:val="20"/>
        </w:rPr>
        <w:t>Data da defesa: 25/03/2014</w:t>
      </w:r>
    </w:p>
    <w:p w:rsidR="00610FB0" w:rsidRPr="004E7564" w:rsidRDefault="00610FB0" w:rsidP="00DD2870">
      <w:pPr>
        <w:jc w:val="center"/>
        <w:rPr>
          <w:rFonts w:ascii="Arial" w:hAnsi="Arial" w:cs="Arial"/>
          <w:sz w:val="20"/>
          <w:szCs w:val="20"/>
        </w:rPr>
      </w:pPr>
    </w:p>
    <w:p w:rsidR="00610FB0" w:rsidRPr="004E7564" w:rsidRDefault="00610FB0" w:rsidP="00DD2870">
      <w:pPr>
        <w:rPr>
          <w:rFonts w:ascii="Arial" w:hAnsi="Arial" w:cs="Arial"/>
          <w:sz w:val="20"/>
          <w:szCs w:val="20"/>
        </w:rPr>
      </w:pPr>
    </w:p>
    <w:p w:rsidR="00610FB0" w:rsidRPr="004E7564" w:rsidRDefault="00610FB0" w:rsidP="00DD2870">
      <w:pPr>
        <w:pStyle w:val="BodyText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7564">
        <w:rPr>
          <w:rFonts w:ascii="Arial" w:hAnsi="Arial" w:cs="Arial"/>
          <w:sz w:val="20"/>
          <w:szCs w:val="20"/>
        </w:rPr>
        <w:t xml:space="preserve">Esta tese de doutorado, de um modo geral, centrou esforços para apresentar reflexões acerca dos efeitos das interações sociais estabelecidas entre as pessoas adeptas às modificações corporais extremas e os demais sujeitos sociais, face ao estereótipo de corpo ideal construído e disseminado socialmente e que vem provocando alterações nas práticas sociais e culturais contemporâneas. De modo específico, identificaram-se os significados atribuídos ao corpo ao longo da história, analisou-se a individuação do eu por meio da compreensão da construção das identidades, das normatizações e dos desvios corporais, bem como a caracterização do que vem a ser modificação corporal extrema, a exemplificando e correlacionando com as entrevistas e observações feitas </w:t>
      </w:r>
      <w:r w:rsidRPr="004E7564">
        <w:rPr>
          <w:rFonts w:ascii="Arial" w:hAnsi="Arial" w:cs="Arial"/>
          <w:i/>
          <w:iCs/>
          <w:sz w:val="20"/>
          <w:szCs w:val="20"/>
        </w:rPr>
        <w:t xml:space="preserve">in loco </w:t>
      </w:r>
      <w:r w:rsidRPr="004E7564">
        <w:rPr>
          <w:rFonts w:ascii="Arial" w:hAnsi="Arial" w:cs="Arial"/>
          <w:sz w:val="20"/>
          <w:szCs w:val="20"/>
        </w:rPr>
        <w:t>em Belo Horizonte, São Paulo e Brasília. Como delineamento teórico, recorreu-se às contribuições de alguns estudiosos do corpo, em especial, Le Breton e Vítor Sérgio Ferreira; a autores como Durkheim, Giddens, Bauman, Goffman, Becker e Foucault; a antropólogos como Marcel Mauss, dentre outros. As visões de mundo desses autores foram elucidativas permitindo discutir e compreender o corpo como fenômeno social, cultural e simbólico, objeto de representações em constante transformação e relação com o eu, o outro e a sociedade.  A metodologia da pesquisa empregada na coleta de informações foi dividida em duas fases: exploratória e de pesquisa de campo e ocorreram no período de 2012 a 2013. A construção social e histórica do corpo, no contexto da prática das modificações corporais extremas, se depara com um modelo contemporâneo de</w:t>
      </w:r>
      <w:r w:rsidRPr="004E7564">
        <w:rPr>
          <w:rFonts w:ascii="Arial" w:hAnsi="Arial" w:cs="Arial"/>
          <w:color w:val="0000FF"/>
          <w:sz w:val="20"/>
          <w:szCs w:val="20"/>
        </w:rPr>
        <w:t xml:space="preserve"> </w:t>
      </w:r>
      <w:r w:rsidRPr="004E7564">
        <w:rPr>
          <w:rFonts w:ascii="Arial" w:hAnsi="Arial" w:cs="Arial"/>
          <w:sz w:val="20"/>
          <w:szCs w:val="20"/>
        </w:rPr>
        <w:t>corpo fundado na valoração da imagem dos indivíduos, interferindo sobremaneira nas interações sociais entre adeptos e não adeptos. O discurso proposto nesta tese, portanto, não teve a pretensão de esgotar um tema que, historicamente, sempre esteve na ordem do dia da vida social, mas, contribuir para o debate, na perspectiva acadêmica contemporânea, com um tema em evidência na contemporaneidade.</w:t>
      </w:r>
    </w:p>
    <w:p w:rsidR="00610FB0" w:rsidRPr="004E7564" w:rsidRDefault="00610FB0" w:rsidP="00DD2870">
      <w:pPr>
        <w:pStyle w:val="BodyText2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0FB0" w:rsidRPr="004E7564" w:rsidRDefault="00610FB0" w:rsidP="00DD2870">
      <w:pPr>
        <w:pStyle w:val="BodyText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7564">
        <w:rPr>
          <w:rFonts w:ascii="Arial" w:hAnsi="Arial" w:cs="Arial"/>
          <w:b/>
          <w:bCs/>
          <w:sz w:val="20"/>
          <w:szCs w:val="20"/>
        </w:rPr>
        <w:t>Palavras Chaves:</w:t>
      </w:r>
      <w:r w:rsidRPr="004E7564">
        <w:rPr>
          <w:rFonts w:ascii="Arial" w:hAnsi="Arial" w:cs="Arial"/>
          <w:sz w:val="20"/>
          <w:szCs w:val="20"/>
        </w:rPr>
        <w:t xml:space="preserve"> Corpo, modificações extremas, interações sociais e sociedade.</w:t>
      </w:r>
    </w:p>
    <w:p w:rsidR="00610FB0" w:rsidRPr="004E7564" w:rsidRDefault="00610FB0" w:rsidP="00DD2870">
      <w:pPr>
        <w:pStyle w:val="BodyText2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0FB0" w:rsidRPr="004E7564" w:rsidRDefault="00610FB0" w:rsidP="00DD28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610FB0" w:rsidRPr="004E7564" w:rsidRDefault="00610FB0" w:rsidP="00DD28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610FB0" w:rsidRPr="004E7564" w:rsidRDefault="00610FB0" w:rsidP="00DD28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610FB0" w:rsidRPr="004E7564" w:rsidRDefault="00610FB0" w:rsidP="00DD287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610FB0" w:rsidRPr="004E7564" w:rsidRDefault="00610FB0" w:rsidP="004E756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:rsidR="00610FB0" w:rsidRPr="004E7564" w:rsidRDefault="00610FB0" w:rsidP="00DD28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10FB0" w:rsidRPr="004E7564" w:rsidRDefault="00610FB0" w:rsidP="00DD28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610FB0" w:rsidRPr="004E7564" w:rsidSect="00082E8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B0" w:rsidRDefault="00610FB0">
      <w:r>
        <w:separator/>
      </w:r>
    </w:p>
  </w:endnote>
  <w:endnote w:type="continuationSeparator" w:id="0">
    <w:p w:rsidR="00610FB0" w:rsidRDefault="0061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B0" w:rsidRDefault="00610FB0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10FB0" w:rsidRPr="00C47923" w:rsidRDefault="00610FB0" w:rsidP="00A46E3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B0" w:rsidRDefault="00610FB0">
      <w:r>
        <w:separator/>
      </w:r>
    </w:p>
  </w:footnote>
  <w:footnote w:type="continuationSeparator" w:id="0">
    <w:p w:rsidR="00610FB0" w:rsidRDefault="00610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B0" w:rsidRDefault="00610FB0" w:rsidP="00A46E3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70"/>
    <w:rsid w:val="00082E8F"/>
    <w:rsid w:val="00340F83"/>
    <w:rsid w:val="004E7564"/>
    <w:rsid w:val="005147FB"/>
    <w:rsid w:val="00610FB0"/>
    <w:rsid w:val="006C263C"/>
    <w:rsid w:val="00875528"/>
    <w:rsid w:val="009B16A7"/>
    <w:rsid w:val="009B1C03"/>
    <w:rsid w:val="00A45653"/>
    <w:rsid w:val="00A46E32"/>
    <w:rsid w:val="00AB1363"/>
    <w:rsid w:val="00C47923"/>
    <w:rsid w:val="00C949DE"/>
    <w:rsid w:val="00DD2870"/>
    <w:rsid w:val="00F8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7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2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870"/>
    <w:rPr>
      <w:rFonts w:ascii="Arial" w:hAnsi="Arial" w:cs="Arial"/>
      <w:b/>
      <w:bCs/>
      <w:kern w:val="32"/>
      <w:sz w:val="32"/>
      <w:szCs w:val="3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A9"/>
    <w:rPr>
      <w:rFonts w:ascii="Times New Roman" w:eastAsia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rsid w:val="00DD28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870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DD287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2870"/>
    <w:rPr>
      <w:rFonts w:ascii="Times New Roman" w:hAnsi="Times New Roman" w:cs="Times New Roman"/>
      <w:sz w:val="24"/>
      <w:szCs w:val="24"/>
      <w:lang w:eastAsia="pt-BR"/>
    </w:rPr>
  </w:style>
  <w:style w:type="paragraph" w:styleId="TOC1">
    <w:name w:val="toc 1"/>
    <w:basedOn w:val="Normal"/>
    <w:next w:val="Normal"/>
    <w:autoRedefine/>
    <w:uiPriority w:val="99"/>
    <w:semiHidden/>
    <w:rsid w:val="00DD2870"/>
    <w:pPr>
      <w:tabs>
        <w:tab w:val="right" w:leader="dot" w:pos="8494"/>
      </w:tabs>
      <w:spacing w:line="360" w:lineRule="auto"/>
      <w:ind w:right="667"/>
    </w:pPr>
    <w:rPr>
      <w:noProof/>
    </w:rPr>
  </w:style>
  <w:style w:type="paragraph" w:styleId="TOC2">
    <w:name w:val="toc 2"/>
    <w:basedOn w:val="Normal"/>
    <w:next w:val="Normal"/>
    <w:autoRedefine/>
    <w:uiPriority w:val="99"/>
    <w:semiHidden/>
    <w:rsid w:val="00DD2870"/>
    <w:pPr>
      <w:tabs>
        <w:tab w:val="right" w:leader="dot" w:pos="8494"/>
      </w:tabs>
      <w:spacing w:line="360" w:lineRule="auto"/>
    </w:pPr>
  </w:style>
  <w:style w:type="character" w:styleId="Hyperlink">
    <w:name w:val="Hyperlink"/>
    <w:basedOn w:val="DefaultParagraphFont"/>
    <w:uiPriority w:val="99"/>
    <w:rsid w:val="00DD2870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DD2870"/>
  </w:style>
  <w:style w:type="paragraph" w:styleId="TableofFigures">
    <w:name w:val="table of figures"/>
    <w:basedOn w:val="Normal"/>
    <w:next w:val="Normal"/>
    <w:uiPriority w:val="99"/>
    <w:semiHidden/>
    <w:rsid w:val="00DD2870"/>
    <w:pPr>
      <w:ind w:left="480" w:hanging="480"/>
    </w:pPr>
  </w:style>
  <w:style w:type="paragraph" w:styleId="BodyText2">
    <w:name w:val="Body Text 2"/>
    <w:basedOn w:val="Normal"/>
    <w:link w:val="BodyText2Char"/>
    <w:uiPriority w:val="99"/>
    <w:rsid w:val="00DD28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D2870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360</Words>
  <Characters>1949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</dc:title>
  <dc:subject/>
  <dc:creator>Andréia Santos Gonçalves</dc:creator>
  <cp:keywords/>
  <dc:description/>
  <cp:lastModifiedBy>Administrador</cp:lastModifiedBy>
  <cp:revision>2</cp:revision>
  <dcterms:created xsi:type="dcterms:W3CDTF">2014-08-05T19:50:00Z</dcterms:created>
  <dcterms:modified xsi:type="dcterms:W3CDTF">2014-08-05T19:50:00Z</dcterms:modified>
</cp:coreProperties>
</file>